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20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16FF9C7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0000004">
            <w:pPr>
              <w:spacing w:after="0" w:line="240" w:lineRule="auto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rtl w:val="0"/>
              </w:rPr>
              <w:t>Date</w:t>
            </w:r>
          </w:p>
        </w:tc>
        <w:tc>
          <w:tcPr>
            <w:tcW w:w="4508" w:type="dxa"/>
          </w:tcPr>
          <w:p w14:paraId="00000005">
            <w:pPr>
              <w:spacing w:after="0" w:line="240" w:lineRule="auto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rtl w:val="0"/>
                <w:lang w:val="en-IN"/>
              </w:rPr>
              <w:t>24 June</w:t>
            </w:r>
            <w:r>
              <w:rPr>
                <w:rFonts w:hint="default" w:ascii="Calibri" w:hAnsi="Calibri" w:cs="Calibri"/>
                <w:rtl w:val="0"/>
              </w:rPr>
              <w:t xml:space="preserve"> 2025</w:t>
            </w:r>
          </w:p>
        </w:tc>
      </w:tr>
      <w:tr w14:paraId="1EFA693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0000006">
            <w:pPr>
              <w:spacing w:after="0" w:line="240" w:lineRule="auto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rtl w:val="0"/>
              </w:rPr>
              <w:t>Team ID</w:t>
            </w:r>
          </w:p>
        </w:tc>
        <w:tc>
          <w:tcPr>
            <w:tcW w:w="4508" w:type="dxa"/>
          </w:tcPr>
          <w:p w14:paraId="00000007">
            <w:pPr>
              <w:spacing w:after="0" w:line="240" w:lineRule="auto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SimSun" w:cs="Calibri"/>
                <w:i w:val="0"/>
                <w:iCs w:val="0"/>
                <w:caps w:val="0"/>
                <w:color w:val="222222"/>
                <w:spacing w:val="0"/>
                <w:sz w:val="22"/>
                <w:szCs w:val="22"/>
                <w:shd w:val="clear" w:fill="FFFFFF"/>
              </w:rPr>
              <w:t>LTVIP2025TMID30187</w:t>
            </w:r>
          </w:p>
        </w:tc>
      </w:tr>
      <w:tr w14:paraId="65A905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0000008">
            <w:pPr>
              <w:spacing w:after="0" w:line="240" w:lineRule="auto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  <w:rtl w:val="0"/>
              </w:rPr>
              <w:t>Project Name</w:t>
            </w:r>
          </w:p>
        </w:tc>
        <w:tc>
          <w:tcPr>
            <w:tcW w:w="4508" w:type="dxa"/>
          </w:tcPr>
          <w:p w14:paraId="00000009">
            <w:pPr>
              <w:spacing w:after="0" w:line="240" w:lineRule="auto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eastAsia="sans-serif" w:cs="Calibri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22"/>
                <w:szCs w:val="22"/>
                <w:shd w:val="clear" w:fill="FFFFFF"/>
              </w:rPr>
              <w:t>Optimizing User, Group, and Role Management with Access Control and Workflows</w:t>
            </w:r>
          </w:p>
        </w:tc>
      </w:tr>
      <w:tr w14:paraId="461FC19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000000A">
            <w:pPr>
              <w:spacing w:after="0" w:line="240" w:lineRule="auto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t>Mentor Name</w:t>
            </w:r>
          </w:p>
        </w:tc>
        <w:tc>
          <w:tcPr>
            <w:tcW w:w="4508" w:type="dxa"/>
          </w:tcPr>
          <w:p w14:paraId="0000000B">
            <w:pPr>
              <w:spacing w:after="0" w:line="240" w:lineRule="auto"/>
              <w:rPr>
                <w:rFonts w:hint="default" w:ascii="Calibri" w:hAnsi="Calibri" w:cs="Calibri"/>
              </w:rPr>
            </w:pPr>
            <w:r>
              <w:rPr>
                <w:rFonts w:hint="default" w:ascii="Calibri" w:hAnsi="Calibri" w:cs="Calibri"/>
              </w:rPr>
              <w:t>Dr Shaik Salma Begum</w:t>
            </w:r>
          </w:p>
        </w:tc>
      </w:tr>
      <w:tr w14:paraId="032C021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3319AF7C">
            <w:pPr>
              <w:spacing w:after="0" w:line="240" w:lineRule="auto"/>
              <w:rPr>
                <w:rFonts w:hint="default" w:ascii="Calibri" w:hAnsi="Calibri" w:cs="Calibri"/>
                <w:rtl w:val="0"/>
              </w:rPr>
            </w:pPr>
            <w:r>
              <w:rPr>
                <w:rFonts w:hint="default" w:ascii="Calibri" w:hAnsi="Calibri" w:cs="Calibri"/>
                <w:rtl w:val="0"/>
              </w:rPr>
              <w:t>Maximum Marks</w:t>
            </w:r>
          </w:p>
        </w:tc>
        <w:tc>
          <w:tcPr>
            <w:tcW w:w="4508" w:type="dxa"/>
          </w:tcPr>
          <w:p w14:paraId="6592F09F">
            <w:pPr>
              <w:spacing w:after="0" w:line="240" w:lineRule="auto"/>
              <w:rPr>
                <w:rFonts w:hint="default" w:ascii="Calibri" w:hAnsi="Calibri" w:cs="Calibri"/>
                <w:rtl w:val="0"/>
              </w:rPr>
            </w:pPr>
            <w:r>
              <w:rPr>
                <w:rFonts w:hint="default" w:ascii="Calibri" w:hAnsi="Calibri" w:cs="Calibri"/>
                <w:rtl w:val="0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4D6E9B67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Solution Architecture:</w:t>
      </w:r>
    </w:p>
    <w:p w14:paraId="6CA569BA">
      <w:pPr>
        <w:shd w:val="clear" w:color="auto" w:fill="FFFFFF"/>
        <w:spacing w:after="150" w:line="240" w:lineRule="auto"/>
        <w:rPr>
          <w:rFonts w:ascii="SimSun" w:hAnsi="SimSun" w:eastAsia="SimSun" w:cs="SimSun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 xml:space="preserve">The </w:t>
      </w:r>
      <w:r>
        <w:rPr>
          <w:rStyle w:val="10"/>
          <w:rFonts w:hint="default" w:ascii="Calibri" w:hAnsi="Calibri" w:eastAsia="SimSun" w:cs="Calibri"/>
          <w:sz w:val="24"/>
          <w:szCs w:val="24"/>
        </w:rPr>
        <w:t>Optimizing User, Group, and Role Management</w:t>
      </w:r>
      <w:r>
        <w:rPr>
          <w:rFonts w:hint="default" w:ascii="Calibri" w:hAnsi="Calibri" w:eastAsia="SimSun" w:cs="Calibri"/>
          <w:sz w:val="24"/>
          <w:szCs w:val="24"/>
        </w:rPr>
        <w:t xml:space="preserve"> project addresses the confusion and inefficiency in small project teams due to lack of role clarity, access control, and workflow structure. This architecture defines how ServiceNow is used to build a secure, role-based, and trackable task management system tailored for streamlined collaboration and accountability</w:t>
      </w:r>
      <w:r>
        <w:rPr>
          <w:rFonts w:ascii="SimSun" w:hAnsi="SimSun" w:eastAsia="SimSun" w:cs="SimSun"/>
          <w:sz w:val="24"/>
          <w:szCs w:val="24"/>
        </w:rPr>
        <w:t>.</w:t>
      </w:r>
    </w:p>
    <w:p w14:paraId="433FEDB4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Purpose of the Solution Architecture</w:t>
      </w:r>
    </w:p>
    <w:p w14:paraId="58D26B0C">
      <w:pPr>
        <w:pStyle w:val="12"/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Identify the ideal configuration of user, group, and role settings on ServiceNow to enable structured access and task ownership.</w:t>
      </w:r>
    </w:p>
    <w:p w14:paraId="423EBC9C">
      <w:pPr>
        <w:pStyle w:val="12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Describe how tables, roles, workflows, and forms work together to support clear task delegation and lifecycle management.</w:t>
      </w:r>
    </w:p>
    <w:p w14:paraId="4BC69841">
      <w:pPr>
        <w:pStyle w:val="12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Define system features, phases, and technical needs to ensure robust implementation.</w:t>
      </w:r>
    </w:p>
    <w:p w14:paraId="0CB844C8">
      <w:pPr>
        <w:pStyle w:val="12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Provide documentation to support maintainability, scalability, and stakeholder communication.</w:t>
      </w:r>
    </w:p>
    <w:p w14:paraId="3152ECD8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Solution Structure</w:t>
      </w:r>
    </w:p>
    <w:p w14:paraId="5554E0D3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The architecture consists of:</w:t>
      </w:r>
    </w:p>
    <w:p w14:paraId="3441EDFF">
      <w:pPr>
        <w:numPr>
          <w:ilvl w:val="0"/>
          <w:numId w:val="1"/>
        </w:numPr>
        <w:shd w:val="clear" w:color="auto" w:fill="FFFFFF"/>
        <w:spacing w:after="150" w:line="240" w:lineRule="auto"/>
        <w:ind w:left="360" w:leftChars="0" w:firstLineChars="0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Core Tables</w:t>
      </w: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:</w:t>
      </w:r>
      <w:bookmarkStart w:id="0" w:name="_GoBack"/>
      <w:bookmarkEnd w:id="0"/>
    </w:p>
    <w:p w14:paraId="1AC4C17C">
      <w:pPr>
        <w:pStyle w:val="12"/>
        <w:keepNext w:val="0"/>
        <w:keepLines w:val="0"/>
        <w:widowControl/>
        <w:suppressLineNumbers w:val="0"/>
        <w:ind w:left="959" w:leftChars="436" w:firstLine="665" w:firstLineChars="277"/>
      </w:pPr>
      <w:r>
        <w:rPr>
          <w:rStyle w:val="13"/>
        </w:rPr>
        <w:t>Project Tasks:</w:t>
      </w:r>
      <w:r>
        <w:t xml:space="preserve"> Captures individual project activities, their statuses, and</w:t>
      </w:r>
      <w:r>
        <w:rPr>
          <w:rFonts w:hint="default"/>
          <w:lang w:val="en-IN"/>
        </w:rPr>
        <w:t xml:space="preserve"> </w:t>
      </w:r>
      <w:r>
        <w:t>assignments.</w:t>
      </w:r>
    </w:p>
    <w:p w14:paraId="174F446D">
      <w:pPr>
        <w:pStyle w:val="12"/>
        <w:keepNext w:val="0"/>
        <w:keepLines w:val="0"/>
        <w:widowControl/>
        <w:suppressLineNumbers w:val="0"/>
        <w:ind w:left="959" w:leftChars="436" w:firstLine="540" w:firstLineChars="225"/>
        <w:jc w:val="both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13"/>
        </w:rPr>
        <w:t>User Roles:</w:t>
      </w:r>
      <w:r>
        <w:t xml:space="preserve"> Stores information on users (e.g., Project Manager, Team Member) </w:t>
      </w:r>
      <w:r>
        <w:rPr>
          <w:rFonts w:hint="default"/>
          <w:lang w:val="en-IN"/>
        </w:rPr>
        <w:t xml:space="preserve"> </w:t>
      </w:r>
      <w:r>
        <w:t>and their corresponding roles.</w:t>
      </w: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.</w:t>
      </w:r>
    </w:p>
    <w:p w14:paraId="27081D7E">
      <w:pPr>
        <w:pStyle w:val="5"/>
        <w:keepNext w:val="0"/>
        <w:keepLines w:val="0"/>
        <w:widowControl/>
        <w:suppressLineNumbers w:val="0"/>
      </w:pPr>
      <w:r>
        <w:rPr>
          <w:rStyle w:val="13"/>
          <w:b/>
        </w:rPr>
        <w:t>Relationships:</w:t>
      </w:r>
    </w:p>
    <w:p w14:paraId="13D867F2">
      <w:pPr>
        <w:pStyle w:val="12"/>
        <w:keepNext w:val="0"/>
        <w:keepLines w:val="0"/>
        <w:widowControl/>
        <w:numPr>
          <w:ilvl w:val="0"/>
          <w:numId w:val="2"/>
        </w:numPr>
        <w:suppressLineNumbers w:val="0"/>
        <w:ind w:left="640" w:leftChars="0" w:hanging="420" w:firstLineChars="0"/>
      </w:pPr>
      <w:r>
        <w:t>Link tasks to users and roles to enforce access control.</w:t>
      </w:r>
    </w:p>
    <w:p w14:paraId="026B00DD">
      <w:pPr>
        <w:pStyle w:val="12"/>
        <w:keepNext w:val="0"/>
        <w:keepLines w:val="0"/>
        <w:widowControl/>
        <w:numPr>
          <w:ilvl w:val="0"/>
          <w:numId w:val="2"/>
        </w:numPr>
        <w:suppressLineNumbers w:val="0"/>
        <w:ind w:left="640" w:leftChars="0" w:hanging="420" w:firstLineChars="0"/>
      </w:pPr>
      <w:r>
        <w:t>Enable visibility into task status by role (e.g., Manager sees all tasks, Member sees only assigned tasks).</w:t>
      </w:r>
    </w:p>
    <w:p w14:paraId="68D1E32E">
      <w:pPr>
        <w:pStyle w:val="5"/>
        <w:keepNext w:val="0"/>
        <w:keepLines w:val="0"/>
        <w:widowControl/>
        <w:suppressLineNumbers w:val="0"/>
      </w:pPr>
      <w:r>
        <w:rPr>
          <w:rStyle w:val="13"/>
          <w:b/>
        </w:rPr>
        <w:t>Automation Components:</w:t>
      </w:r>
    </w:p>
    <w:p w14:paraId="56511309">
      <w:pPr>
        <w:pStyle w:val="12"/>
        <w:keepNext w:val="0"/>
        <w:keepLines w:val="0"/>
        <w:widowControl/>
        <w:numPr>
          <w:ilvl w:val="0"/>
          <w:numId w:val="3"/>
        </w:numPr>
        <w:suppressLineNumbers w:val="0"/>
        <w:ind w:left="640" w:leftChars="0" w:hanging="420" w:firstLineChars="0"/>
      </w:pPr>
      <w:r>
        <w:rPr>
          <w:rStyle w:val="13"/>
        </w:rPr>
        <w:t>Business Rules:</w:t>
      </w:r>
      <w:r>
        <w:t xml:space="preserve"> Trigger alerts or changes (e.g., notify manager when task is overdue).</w:t>
      </w:r>
    </w:p>
    <w:p w14:paraId="1AF4E70E">
      <w:pPr>
        <w:pStyle w:val="12"/>
        <w:keepNext w:val="0"/>
        <w:keepLines w:val="0"/>
        <w:widowControl/>
        <w:numPr>
          <w:ilvl w:val="0"/>
          <w:numId w:val="3"/>
        </w:numPr>
        <w:suppressLineNumbers w:val="0"/>
        <w:ind w:left="640" w:leftChars="0" w:hanging="420" w:firstLineChars="0"/>
      </w:pPr>
      <w:r>
        <w:rPr>
          <w:rStyle w:val="13"/>
        </w:rPr>
        <w:t>Flow Designer:</w:t>
      </w:r>
      <w:r>
        <w:t xml:space="preserve"> Automates approval routing and status updates.</w:t>
      </w:r>
    </w:p>
    <w:p w14:paraId="34BB2473">
      <w:pPr>
        <w:pStyle w:val="12"/>
        <w:keepNext w:val="0"/>
        <w:keepLines w:val="0"/>
        <w:widowControl/>
        <w:numPr>
          <w:ilvl w:val="0"/>
          <w:numId w:val="3"/>
        </w:numPr>
        <w:suppressLineNumbers w:val="0"/>
        <w:ind w:left="640" w:leftChars="0" w:hanging="420" w:firstLineChars="0"/>
      </w:pPr>
      <w:r>
        <w:rPr>
          <w:rStyle w:val="13"/>
        </w:rPr>
        <w:t>Script Includes / ACLs:</w:t>
      </w:r>
      <w:r>
        <w:t xml:space="preserve"> Enforce field-level access based on role.</w:t>
      </w:r>
    </w:p>
    <w:p w14:paraId="227B4196">
      <w:pPr>
        <w:pStyle w:val="5"/>
        <w:keepNext w:val="0"/>
        <w:keepLines w:val="0"/>
        <w:widowControl/>
        <w:suppressLineNumbers w:val="0"/>
      </w:pPr>
      <w:r>
        <w:rPr>
          <w:rStyle w:val="13"/>
          <w:b/>
        </w:rPr>
        <w:t>User Interface Elements:</w:t>
      </w:r>
    </w:p>
    <w:p w14:paraId="2245BF95">
      <w:pPr>
        <w:pStyle w:val="12"/>
        <w:keepNext w:val="0"/>
        <w:keepLines w:val="0"/>
        <w:widowControl/>
        <w:numPr>
          <w:ilvl w:val="0"/>
          <w:numId w:val="4"/>
        </w:numPr>
        <w:suppressLineNumbers w:val="0"/>
        <w:ind w:left="640" w:leftChars="0" w:hanging="420" w:firstLineChars="0"/>
      </w:pPr>
      <w:r>
        <w:rPr>
          <w:rStyle w:val="13"/>
        </w:rPr>
        <w:t>Custom Forms:</w:t>
      </w:r>
      <w:r>
        <w:t xml:space="preserve"> Tailored forms for task submission, assignment, and tracking.</w:t>
      </w:r>
    </w:p>
    <w:p w14:paraId="6A05C13A">
      <w:pPr>
        <w:pStyle w:val="12"/>
        <w:keepNext w:val="0"/>
        <w:keepLines w:val="0"/>
        <w:widowControl/>
        <w:numPr>
          <w:ilvl w:val="0"/>
          <w:numId w:val="4"/>
        </w:numPr>
        <w:suppressLineNumbers w:val="0"/>
        <w:ind w:left="640" w:leftChars="0" w:hanging="420" w:firstLineChars="0"/>
      </w:pPr>
      <w:r>
        <w:rPr>
          <w:rStyle w:val="13"/>
        </w:rPr>
        <w:t>Related Lists:</w:t>
      </w:r>
      <w:r>
        <w:t xml:space="preserve"> View all tasks under a specific project or team member.</w:t>
      </w:r>
    </w:p>
    <w:p w14:paraId="65AEF0C6">
      <w:pPr>
        <w:pStyle w:val="5"/>
        <w:keepNext w:val="0"/>
        <w:keepLines w:val="0"/>
        <w:widowControl/>
        <w:suppressLineNumbers w:val="0"/>
      </w:pPr>
      <w:r>
        <w:rPr>
          <w:rStyle w:val="13"/>
          <w:b/>
        </w:rPr>
        <w:t>Configuration Management:</w:t>
      </w:r>
    </w:p>
    <w:p w14:paraId="26F388D9">
      <w:pPr>
        <w:pStyle w:val="12"/>
        <w:keepNext w:val="0"/>
        <w:keepLines w:val="0"/>
        <w:widowControl/>
        <w:numPr>
          <w:ilvl w:val="0"/>
          <w:numId w:val="5"/>
        </w:numPr>
        <w:suppressLineNumbers w:val="0"/>
        <w:ind w:left="640" w:leftChars="0" w:hanging="420" w:firstLineChars="0"/>
      </w:pPr>
      <w:r>
        <w:rPr>
          <w:rStyle w:val="13"/>
        </w:rPr>
        <w:t>Update Sets:</w:t>
      </w:r>
      <w:r>
        <w:t xml:space="preserve"> Manage and migrate configurations.</w:t>
      </w:r>
    </w:p>
    <w:p w14:paraId="395366AF">
      <w:pPr>
        <w:pStyle w:val="12"/>
        <w:keepNext w:val="0"/>
        <w:keepLines w:val="0"/>
        <w:widowControl/>
        <w:numPr>
          <w:ilvl w:val="0"/>
          <w:numId w:val="5"/>
        </w:numPr>
        <w:suppressLineNumbers w:val="0"/>
        <w:ind w:left="640" w:leftChars="0" w:hanging="420" w:firstLineChars="0"/>
      </w:pPr>
      <w:r>
        <w:rPr>
          <w:rStyle w:val="13"/>
        </w:rPr>
        <w:t>Role-based UI Policies:</w:t>
      </w:r>
      <w:r>
        <w:t xml:space="preserve"> Adjust form views dynamically based on user role.</w:t>
      </w:r>
    </w:p>
    <w:p w14:paraId="6A810A86">
      <w:pPr>
        <w:pStyle w:val="4"/>
        <w:keepNext w:val="0"/>
        <w:keepLines w:val="0"/>
        <w:widowControl/>
        <w:suppressLineNumbers w:val="0"/>
      </w:pPr>
      <w:r>
        <w:rPr>
          <w:rStyle w:val="13"/>
          <w:b/>
        </w:rPr>
        <w:t>Phases of Development</w:t>
      </w:r>
    </w:p>
    <w:p w14:paraId="37FC3220">
      <w:pPr>
        <w:pStyle w:val="12"/>
        <w:keepNext w:val="0"/>
        <w:keepLines w:val="0"/>
        <w:widowControl/>
        <w:numPr>
          <w:ilvl w:val="0"/>
          <w:numId w:val="6"/>
        </w:numPr>
        <w:suppressLineNumbers w:val="0"/>
        <w:ind w:left="425" w:leftChars="0" w:hanging="425" w:firstLineChars="0"/>
      </w:pPr>
      <w:r>
        <w:t>Set up ServiceNow PDI and initial configurations.</w:t>
      </w:r>
    </w:p>
    <w:p w14:paraId="12F8576C">
      <w:pPr>
        <w:pStyle w:val="12"/>
        <w:keepNext w:val="0"/>
        <w:keepLines w:val="0"/>
        <w:widowControl/>
        <w:numPr>
          <w:ilvl w:val="0"/>
          <w:numId w:val="6"/>
        </w:numPr>
        <w:suppressLineNumbers w:val="0"/>
        <w:ind w:left="425" w:leftChars="0" w:hanging="425" w:firstLineChars="0"/>
      </w:pPr>
      <w:r>
        <w:t>Define users, roles, and groups.</w:t>
      </w:r>
    </w:p>
    <w:p w14:paraId="7BBA4FA7">
      <w:pPr>
        <w:pStyle w:val="12"/>
        <w:keepNext w:val="0"/>
        <w:keepLines w:val="0"/>
        <w:widowControl/>
        <w:numPr>
          <w:ilvl w:val="0"/>
          <w:numId w:val="6"/>
        </w:numPr>
        <w:suppressLineNumbers w:val="0"/>
        <w:ind w:left="425" w:leftChars="0" w:hanging="425" w:firstLineChars="0"/>
      </w:pPr>
      <w:r>
        <w:t>Design task tracking tables and forms.</w:t>
      </w:r>
    </w:p>
    <w:p w14:paraId="34D3096C">
      <w:pPr>
        <w:pStyle w:val="12"/>
        <w:keepNext w:val="0"/>
        <w:keepLines w:val="0"/>
        <w:widowControl/>
        <w:numPr>
          <w:ilvl w:val="0"/>
          <w:numId w:val="6"/>
        </w:numPr>
        <w:suppressLineNumbers w:val="0"/>
        <w:ind w:left="425" w:leftChars="0" w:hanging="425" w:firstLineChars="0"/>
      </w:pPr>
      <w:r>
        <w:t>Implement business rules and flows for access control and status automation.</w:t>
      </w:r>
    </w:p>
    <w:p w14:paraId="07D785EB">
      <w:pPr>
        <w:pStyle w:val="12"/>
        <w:keepNext w:val="0"/>
        <w:keepLines w:val="0"/>
        <w:widowControl/>
        <w:numPr>
          <w:ilvl w:val="0"/>
          <w:numId w:val="6"/>
        </w:numPr>
        <w:suppressLineNumbers w:val="0"/>
        <w:ind w:left="425" w:leftChars="0" w:hanging="425" w:firstLineChars="0"/>
      </w:pPr>
      <w:r>
        <w:t>Conduct testing with user roles (Alice and Bob).</w:t>
      </w:r>
    </w:p>
    <w:p w14:paraId="4B7ECAE8">
      <w:pPr>
        <w:pStyle w:val="12"/>
        <w:keepNext w:val="0"/>
        <w:keepLines w:val="0"/>
        <w:widowControl/>
        <w:numPr>
          <w:ilvl w:val="0"/>
          <w:numId w:val="6"/>
        </w:numPr>
        <w:suppressLineNumbers w:val="0"/>
        <w:ind w:left="425" w:leftChars="0" w:hanging="425" w:firstLineChars="0"/>
      </w:pPr>
      <w:r>
        <w:t>Finalize documentation and prepare for demonstration.</w:t>
      </w:r>
    </w:p>
    <w:p w14:paraId="2A97143B">
      <w:pPr>
        <w:shd w:val="clear" w:color="auto" w:fill="FFFFFF"/>
        <w:spacing w:after="150" w:line="240" w:lineRule="auto"/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b/>
          <w:bCs/>
          <w:color w:val="000000"/>
          <w:sz w:val="24"/>
          <w:szCs w:val="24"/>
          <w:lang w:val="en-US"/>
        </w:rPr>
        <w:t>Specifications</w:t>
      </w:r>
    </w:p>
    <w:p w14:paraId="00EFE16C">
      <w:pPr>
        <w:numPr>
          <w:ilvl w:val="0"/>
          <w:numId w:val="7"/>
        </w:numPr>
        <w:shd w:val="clear" w:color="auto" w:fill="FFFFFF"/>
        <w:spacing w:after="150" w:line="240" w:lineRule="auto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Built entirely within ServiceNow’s low-code/no-code environment.</w:t>
      </w:r>
    </w:p>
    <w:p w14:paraId="0DA79260">
      <w:pPr>
        <w:numPr>
          <w:ilvl w:val="0"/>
          <w:numId w:val="7"/>
        </w:numPr>
        <w:shd w:val="clear" w:color="auto" w:fill="FFFFFF"/>
        <w:spacing w:after="150" w:line="240" w:lineRule="auto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Configurations aligned to ServiceNow best practices for scalability and maintainability.</w:t>
      </w:r>
    </w:p>
    <w:p w14:paraId="70A731CF">
      <w:pPr>
        <w:numPr>
          <w:ilvl w:val="0"/>
          <w:numId w:val="7"/>
        </w:numPr>
        <w:shd w:val="clear" w:color="auto" w:fill="FFFFFF"/>
        <w:spacing w:after="150" w:line="240" w:lineRule="auto"/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</w:pPr>
      <w:r>
        <w:rPr>
          <w:rFonts w:eastAsia="Arial" w:asciiTheme="minorHAnsi" w:hAnsiTheme="minorHAnsi" w:cstheme="minorHAnsi"/>
          <w:color w:val="000000"/>
          <w:sz w:val="24"/>
          <w:szCs w:val="24"/>
          <w:lang w:val="en-US"/>
        </w:rPr>
        <w:t>Ready for extension to include advanced reporting, dashboards, or additional automation as needed.</w:t>
      </w:r>
    </w:p>
    <w:p w14:paraId="198D1C4E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0545939B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29DEBDD5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25C8096A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4D02E339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3D6C477A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01C3E1B8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13F39E8A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6D098AA8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502E5E10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2B845E92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50B40DFD">
      <w:pPr>
        <w:rPr>
          <w:rFonts w:eastAsia="Arial" w:asciiTheme="minorHAnsi" w:hAnsiTheme="minorHAnsi" w:cstheme="minorHAnsi"/>
          <w:b/>
          <w:color w:val="000000"/>
          <w:sz w:val="24"/>
          <w:szCs w:val="24"/>
        </w:rPr>
      </w:pPr>
    </w:p>
    <w:p w14:paraId="3436894A">
      <w:pPr>
        <w:rPr>
          <w:rFonts w:asciiTheme="minorHAnsi" w:hAnsiTheme="minorHAnsi" w:cstheme="minorHAnsi"/>
          <w:b/>
        </w:rPr>
      </w:pPr>
      <w:r>
        <w:rPr>
          <w:rFonts w:eastAsia="Arial" w:asciiTheme="minorHAnsi" w:hAnsiTheme="minorHAnsi" w:cstheme="minorHAnsi"/>
          <w:b/>
          <w:color w:val="000000"/>
          <w:sz w:val="24"/>
          <w:szCs w:val="24"/>
        </w:rPr>
        <w:t>Solution Architecture Diagram</w:t>
      </w:r>
      <w:r>
        <w:rPr>
          <w:rFonts w:asciiTheme="minorHAnsi" w:hAnsiTheme="minorHAnsi" w:cstheme="minorHAnsi"/>
          <w:b/>
        </w:rPr>
        <w:t xml:space="preserve">: </w:t>
      </w:r>
    </w:p>
    <w:p w14:paraId="5056DFCC">
      <w:r>
        <w:drawing>
          <wp:inline distT="0" distB="0" distL="114300" distR="114300">
            <wp:extent cx="5727065" cy="3999230"/>
            <wp:effectExtent l="0" t="0" r="317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43C5D7E2-F09C-4C94-8B5E-99785292B4B2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4A1C8203-8D8D-4AA0-A6E8-E78DB3FABA4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BD671643-D489-4E49-A83B-54C45EA2E0C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34D8399B-806B-4E19-BD55-D901FBEB2D10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C26982CF-E025-4BDD-9260-BC6121A26F4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DFD88072-C4A4-4613-A98C-DD0E182D8C6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9517C65A-C1D9-46B2-8CD5-409FFE81CE9B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8" w:fontKey="{9892505F-2B51-42AB-8AD3-9DE95212FFC7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261D2416-2ABF-473C-ADFD-6326CEFFFACA}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  <w:embedRegular r:id="rId10" w:fontKey="{266E8203-AF93-47DA-9696-E652A170DC9D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11" w:fontKey="{7D6099E3-4537-4AB7-84D0-0C67A1DD2096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2" w:fontKey="{BA1AA7B8-B4C1-46D5-9655-7A564897CE1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A18C7B"/>
    <w:multiLevelType w:val="singleLevel"/>
    <w:tmpl w:val="C6A18C7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1565A69A"/>
    <w:multiLevelType w:val="singleLevel"/>
    <w:tmpl w:val="1565A69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640" w:leftChars="0" w:hanging="420" w:firstLineChars="0"/>
      </w:pPr>
      <w:rPr>
        <w:rFonts w:hint="default" w:ascii="Wingdings" w:hAnsi="Wingdings"/>
        <w:sz w:val="13"/>
        <w:szCs w:val="13"/>
      </w:rPr>
    </w:lvl>
  </w:abstractNum>
  <w:abstractNum w:abstractNumId="2">
    <w:nsid w:val="1FF38290"/>
    <w:multiLevelType w:val="singleLevel"/>
    <w:tmpl w:val="1FF3829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640" w:leftChars="0" w:hanging="420" w:firstLineChars="0"/>
      </w:pPr>
      <w:rPr>
        <w:rFonts w:hint="default" w:ascii="Wingdings" w:hAnsi="Wingdings"/>
        <w:sz w:val="13"/>
        <w:szCs w:val="13"/>
      </w:rPr>
    </w:lvl>
  </w:abstractNum>
  <w:abstractNum w:abstractNumId="3">
    <w:nsid w:val="53B333E6"/>
    <w:multiLevelType w:val="singleLevel"/>
    <w:tmpl w:val="53B333E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640" w:leftChars="0" w:hanging="420" w:firstLineChars="0"/>
      </w:pPr>
      <w:rPr>
        <w:rFonts w:hint="default" w:ascii="Wingdings" w:hAnsi="Wingdings"/>
        <w:sz w:val="13"/>
        <w:szCs w:val="13"/>
      </w:rPr>
    </w:lvl>
  </w:abstractNum>
  <w:abstractNum w:abstractNumId="4">
    <w:nsid w:val="6379D1D4"/>
    <w:multiLevelType w:val="singleLevel"/>
    <w:tmpl w:val="6379D1D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640" w:leftChars="0" w:hanging="420" w:firstLineChars="0"/>
      </w:pPr>
      <w:rPr>
        <w:rFonts w:hint="default" w:ascii="Wingdings" w:hAnsi="Wingdings"/>
        <w:sz w:val="13"/>
        <w:szCs w:val="13"/>
      </w:rPr>
    </w:lvl>
  </w:abstractNum>
  <w:abstractNum w:abstractNumId="5">
    <w:nsid w:val="6574581C"/>
    <w:multiLevelType w:val="multilevel"/>
    <w:tmpl w:val="657458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36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08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180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52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24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396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468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40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120" w:hanging="360"/>
      </w:pPr>
      <w:rPr>
        <w:rFonts w:hint="default" w:ascii="Wingdings" w:hAnsi="Wingdings"/>
        <w:sz w:val="20"/>
      </w:rPr>
    </w:lvl>
  </w:abstractNum>
  <w:abstractNum w:abstractNumId="6">
    <w:nsid w:val="719A7A26"/>
    <w:multiLevelType w:val="multilevel"/>
    <w:tmpl w:val="719A7A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1428B7"/>
    <w:rsid w:val="00190BB1"/>
    <w:rsid w:val="00232D56"/>
    <w:rsid w:val="00267921"/>
    <w:rsid w:val="00334C07"/>
    <w:rsid w:val="004E3097"/>
    <w:rsid w:val="00523060"/>
    <w:rsid w:val="006D588B"/>
    <w:rsid w:val="00825996"/>
    <w:rsid w:val="00862077"/>
    <w:rsid w:val="00B17EC0"/>
    <w:rsid w:val="00D76202"/>
    <w:rsid w:val="00DA00B0"/>
    <w:rsid w:val="00E370AF"/>
    <w:rsid w:val="00EA5793"/>
    <w:rsid w:val="00FA491D"/>
    <w:rsid w:val="20BA2C96"/>
    <w:rsid w:val="33031AC7"/>
    <w:rsid w:val="48376DC2"/>
    <w:rsid w:val="7F0A6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3">
    <w:name w:val="Strong"/>
    <w:basedOn w:val="8"/>
    <w:qFormat/>
    <w:uiPriority w:val="22"/>
    <w:rPr>
      <w:b/>
      <w:bCs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7"/>
    <w:basedOn w:val="9"/>
    <w:uiPriority w:val="0"/>
    <w:pPr>
      <w:spacing w:after="0" w:line="240" w:lineRule="auto"/>
    </w:pPr>
  </w:style>
  <w:style w:type="table" w:customStyle="1" w:styleId="20">
    <w:name w:val="_Style 18"/>
    <w:basedOn w:val="21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1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369</Words>
  <Characters>2106</Characters>
  <Lines>17</Lines>
  <Paragraphs>4</Paragraphs>
  <TotalTime>13</TotalTime>
  <ScaleCrop>false</ScaleCrop>
  <LinksUpToDate>false</LinksUpToDate>
  <CharactersWithSpaces>2471</CharactersWithSpaces>
  <Application>WPS Office_12.2.0.21183_F1E327BC-269C-435d-A152-05C5408002CA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2025-06-26T06:22:00Z</dcterms:created>
  <dc:creator>Amarender Katkam</dc:creator>
  <cp:lastModifiedBy>Bhargavkumar Valluru</cp:lastModifiedBy>
  <cp:lastPrinted>2025-06-26T16:40:00Z</cp:lastPrinted>
  <dcterms:modified xsi:type="dcterms:W3CDTF">2025-06-28T04:59:22Z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2057-12.2.0.21183</vt:lpwstr>
  </property>
  <property fmtid="{D5CDD505-2E9C-101B-9397-08002B2CF9AE}" pid="3" name="ICV">
    <vt:lpwstr>89EFAF15A8E545C396BF99F3DB07BAA5_12</vt:lpwstr>
  </property>
</Properties>
</file>